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C896B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年度宿州市水路运输企业信用评价考核结果公示</w:t>
      </w:r>
    </w:p>
    <w:tbl>
      <w:tblPr>
        <w:tblStyle w:val="3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903"/>
        <w:gridCol w:w="3050"/>
        <w:gridCol w:w="850"/>
      </w:tblGrid>
      <w:tr w14:paraId="0F1D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00D651C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序号</w:t>
            </w:r>
          </w:p>
        </w:tc>
        <w:tc>
          <w:tcPr>
            <w:tcW w:w="4903" w:type="dxa"/>
            <w:vAlign w:val="center"/>
          </w:tcPr>
          <w:p w14:paraId="084F037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企业名称</w:t>
            </w:r>
          </w:p>
        </w:tc>
        <w:tc>
          <w:tcPr>
            <w:tcW w:w="3050" w:type="dxa"/>
          </w:tcPr>
          <w:p w14:paraId="2DFF467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企业组织机构代码或统一社会信用代码</w:t>
            </w:r>
          </w:p>
        </w:tc>
        <w:tc>
          <w:tcPr>
            <w:tcW w:w="850" w:type="dxa"/>
            <w:vAlign w:val="center"/>
          </w:tcPr>
          <w:p w14:paraId="5429BA3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等级</w:t>
            </w:r>
          </w:p>
        </w:tc>
      </w:tr>
      <w:tr w14:paraId="3963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3532A1E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903" w:type="dxa"/>
          </w:tcPr>
          <w:p w14:paraId="42FA8BA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宿州市第一航运有限公司</w:t>
            </w:r>
          </w:p>
        </w:tc>
        <w:tc>
          <w:tcPr>
            <w:tcW w:w="3050" w:type="dxa"/>
          </w:tcPr>
          <w:p w14:paraId="556C950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913413027647719485</w:t>
            </w:r>
          </w:p>
        </w:tc>
        <w:tc>
          <w:tcPr>
            <w:tcW w:w="850" w:type="dxa"/>
          </w:tcPr>
          <w:p w14:paraId="587CE1A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 w14:paraId="47B6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38A7C68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903" w:type="dxa"/>
          </w:tcPr>
          <w:p w14:paraId="6E5BA58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宿州市航运公司</w:t>
            </w:r>
          </w:p>
        </w:tc>
        <w:tc>
          <w:tcPr>
            <w:tcW w:w="3050" w:type="dxa"/>
          </w:tcPr>
          <w:p w14:paraId="60E0219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91341302738946601Y</w:t>
            </w:r>
          </w:p>
        </w:tc>
        <w:tc>
          <w:tcPr>
            <w:tcW w:w="850" w:type="dxa"/>
          </w:tcPr>
          <w:p w14:paraId="4069EEF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 w14:paraId="4906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4DC2206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903" w:type="dxa"/>
          </w:tcPr>
          <w:p w14:paraId="73678D6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宿州市顺达航运有限公司</w:t>
            </w:r>
          </w:p>
        </w:tc>
        <w:tc>
          <w:tcPr>
            <w:tcW w:w="3050" w:type="dxa"/>
          </w:tcPr>
          <w:p w14:paraId="4D9FCB7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91341302743083505T</w:t>
            </w:r>
          </w:p>
        </w:tc>
        <w:tc>
          <w:tcPr>
            <w:tcW w:w="850" w:type="dxa"/>
          </w:tcPr>
          <w:p w14:paraId="3273849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B</w:t>
            </w:r>
          </w:p>
        </w:tc>
      </w:tr>
      <w:tr w14:paraId="105F5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54DEDE1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903" w:type="dxa"/>
          </w:tcPr>
          <w:p w14:paraId="718A284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宿州市中航船务有限公司</w:t>
            </w:r>
          </w:p>
        </w:tc>
        <w:tc>
          <w:tcPr>
            <w:tcW w:w="3050" w:type="dxa"/>
          </w:tcPr>
          <w:p w14:paraId="3164B69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913413027448767189</w:t>
            </w:r>
          </w:p>
        </w:tc>
        <w:tc>
          <w:tcPr>
            <w:tcW w:w="850" w:type="dxa"/>
          </w:tcPr>
          <w:p w14:paraId="59FADF8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 w14:paraId="6DF0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2F69A28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903" w:type="dxa"/>
          </w:tcPr>
          <w:p w14:paraId="0E1B4B2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宿州市腾达航运有限公司</w:t>
            </w:r>
          </w:p>
        </w:tc>
        <w:tc>
          <w:tcPr>
            <w:tcW w:w="3050" w:type="dxa"/>
          </w:tcPr>
          <w:p w14:paraId="2CC4474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91341302MA2UDKR56R</w:t>
            </w:r>
          </w:p>
        </w:tc>
        <w:tc>
          <w:tcPr>
            <w:tcW w:w="850" w:type="dxa"/>
          </w:tcPr>
          <w:p w14:paraId="1282D0E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 w14:paraId="2F50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1C735897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903" w:type="dxa"/>
          </w:tcPr>
          <w:p w14:paraId="02E3406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灵璧县航运公司</w:t>
            </w:r>
          </w:p>
        </w:tc>
        <w:tc>
          <w:tcPr>
            <w:tcW w:w="3050" w:type="dxa"/>
          </w:tcPr>
          <w:p w14:paraId="157C7D8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91341323152541965C</w:t>
            </w:r>
          </w:p>
        </w:tc>
        <w:tc>
          <w:tcPr>
            <w:tcW w:w="850" w:type="dxa"/>
          </w:tcPr>
          <w:p w14:paraId="430E1A0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 w14:paraId="762B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43EF7846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903" w:type="dxa"/>
          </w:tcPr>
          <w:p w14:paraId="3240026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安徽省泗县航运公司</w:t>
            </w:r>
          </w:p>
        </w:tc>
        <w:tc>
          <w:tcPr>
            <w:tcW w:w="3050" w:type="dxa"/>
          </w:tcPr>
          <w:p w14:paraId="084E32A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91341324152580112N</w:t>
            </w:r>
          </w:p>
        </w:tc>
        <w:tc>
          <w:tcPr>
            <w:tcW w:w="850" w:type="dxa"/>
          </w:tcPr>
          <w:p w14:paraId="312336E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 w14:paraId="6D65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top"/>
          </w:tcPr>
          <w:p w14:paraId="4D74996C"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903" w:type="dxa"/>
            <w:vAlign w:val="top"/>
          </w:tcPr>
          <w:p w14:paraId="3A9C9D69"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宿州市淠河航运有限公司</w:t>
            </w:r>
          </w:p>
        </w:tc>
        <w:tc>
          <w:tcPr>
            <w:tcW w:w="3050" w:type="dxa"/>
            <w:vAlign w:val="top"/>
          </w:tcPr>
          <w:p w14:paraId="0016AF4C"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91341302559207600M</w:t>
            </w:r>
          </w:p>
        </w:tc>
        <w:tc>
          <w:tcPr>
            <w:tcW w:w="850" w:type="dxa"/>
            <w:vAlign w:val="top"/>
          </w:tcPr>
          <w:p w14:paraId="6ACF38C6"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A</w:t>
            </w:r>
          </w:p>
        </w:tc>
      </w:tr>
      <w:tr w14:paraId="1135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top"/>
          </w:tcPr>
          <w:p w14:paraId="67CD6AFC"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4903" w:type="dxa"/>
            <w:shd w:val="clear" w:color="auto" w:fill="auto"/>
            <w:vAlign w:val="top"/>
          </w:tcPr>
          <w:p w14:paraId="622E7083"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宿州市江海航运有限公司</w:t>
            </w:r>
          </w:p>
        </w:tc>
        <w:tc>
          <w:tcPr>
            <w:tcW w:w="3050" w:type="dxa"/>
            <w:shd w:val="clear" w:color="auto" w:fill="auto"/>
            <w:vAlign w:val="top"/>
          </w:tcPr>
          <w:p w14:paraId="4044F72E"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91341302725543280Q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7B2C918D">
            <w:p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AA</w:t>
            </w:r>
          </w:p>
        </w:tc>
      </w:tr>
      <w:tr w14:paraId="14E5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5943B4F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903" w:type="dxa"/>
          </w:tcPr>
          <w:p w14:paraId="06F21858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50" w:type="dxa"/>
          </w:tcPr>
          <w:p w14:paraId="71B4DB25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 w14:paraId="42DE45B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</w:tbl>
    <w:p w14:paraId="400538AB">
      <w:pPr>
        <w:jc w:val="center"/>
        <w:rPr>
          <w:rFonts w:hint="eastAsia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NGQ5MzY1N2RiZTlmZTRhMWJlOGQwYmQwYTA0MWUifQ=="/>
  </w:docVars>
  <w:rsids>
    <w:rsidRoot w:val="19F21269"/>
    <w:rsid w:val="071711A8"/>
    <w:rsid w:val="07DD3FA5"/>
    <w:rsid w:val="11991213"/>
    <w:rsid w:val="19F21269"/>
    <w:rsid w:val="5C8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327</Characters>
  <Lines>0</Lines>
  <Paragraphs>0</Paragraphs>
  <TotalTime>1</TotalTime>
  <ScaleCrop>false</ScaleCrop>
  <LinksUpToDate>false</LinksUpToDate>
  <CharactersWithSpaces>327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2023-09-14T01:09:00Z</dcterms:created>
  <dc:creator>芳华</dc:creator>
  <cp:lastModifiedBy>陈贵宇</cp:lastModifiedBy>
  <cp:lastPrinted>2024-04-16T00:45:00Z</cp:lastPrinted>
  <dcterms:modified xsi:type="dcterms:W3CDTF">2025-09-23T01:18:50Z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07EEB59BE9E649BABDCE359898835C0E_11</vt:lpwstr>
  </property>
  <property fmtid="{D5CDD505-2E9C-101B-9397-08002B2CF9AE}" pid="4" name="KSOTemplateDocerSaveRecord">
    <vt:lpwstr>eyJoZGlkIjoiZmYzMzNlNmE0MTkwMmNhZGUxZGJjNzg1MjZiZjkxZTAiLCJ1c2VySWQiOiIxNTI1MDc3MzI3In0=</vt:lpwstr>
  </property>
</Properties>
</file>