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9A95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14:paraId="6A01D9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3B730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报废老旧营运货车补贴申报审核流程</w:t>
      </w:r>
    </w:p>
    <w:p w14:paraId="3DE38F44">
      <w:pPr>
        <w:jc w:val="center"/>
        <w:rPr>
          <w:rFonts w:hint="eastAsia" w:ascii="方正黑体_GBK" w:hAnsi="方正黑体_GBK" w:eastAsia="方正黑体_GBK" w:cs="方正黑体_GBK"/>
          <w:sz w:val="32"/>
          <w:szCs w:val="32"/>
          <w:lang w:eastAsia="zh-CN"/>
        </w:rPr>
      </w:pPr>
    </w:p>
    <w:p w14:paraId="147075A1">
      <w:pPr>
        <w:pStyle w:val="3"/>
        <w:keepNext w:val="0"/>
        <w:keepLines w:val="0"/>
        <w:pageBreakBefore w:val="0"/>
        <w:widowControl/>
        <w:suppressLineNumbers w:val="0"/>
        <w:suppressAutoHyphens w:val="0"/>
        <w:kinsoku/>
        <w:wordWrap/>
        <w:overflowPunct/>
        <w:topLinePunct w:val="0"/>
        <w:autoSpaceDE/>
        <w:autoSpaceDN/>
        <w:spacing w:before="0" w:beforeAutospacing="0" w:after="0" w:afterAutospacing="0" w:line="560" w:lineRule="exact"/>
        <w:ind w:left="0" w:right="0" w:firstLine="640" w:firstLineChars="200"/>
        <w:jc w:val="both"/>
        <w:rPr>
          <w:rFonts w:hint="eastAsia" w:ascii="仿宋_GB2312" w:eastAsia="仿宋_GB2312"/>
          <w:spacing w:val="0"/>
          <w:kern w:val="0"/>
          <w:sz w:val="32"/>
          <w:szCs w:val="32"/>
          <w:lang w:eastAsia="zh-CN"/>
        </w:rPr>
      </w:pPr>
      <w:r>
        <w:rPr>
          <w:rFonts w:hint="eastAsia" w:ascii="方正仿宋_GBK" w:hAnsi="方正仿宋_GBK" w:eastAsia="方正仿宋_GBK" w:cs="方正仿宋_GBK"/>
          <w:sz w:val="32"/>
          <w:szCs w:val="32"/>
          <w:lang w:val="en-US" w:eastAsia="zh-CN"/>
        </w:rPr>
        <w:t>1.提交材料。</w:t>
      </w:r>
      <w:r>
        <w:rPr>
          <w:rFonts w:hint="eastAsia" w:ascii="方正仿宋_GBK" w:hAnsi="方正仿宋_GBK" w:eastAsia="方正仿宋_GBK" w:cs="方正仿宋_GBK"/>
          <w:sz w:val="32"/>
          <w:szCs w:val="32"/>
          <w:lang w:eastAsia="zh-CN"/>
        </w:rPr>
        <w:t>申请人</w:t>
      </w:r>
      <w:r>
        <w:rPr>
          <w:rFonts w:hint="eastAsia" w:ascii="仿宋_GB2312" w:eastAsia="仿宋_GB2312"/>
          <w:spacing w:val="0"/>
          <w:kern w:val="0"/>
          <w:sz w:val="32"/>
          <w:szCs w:val="32"/>
          <w:lang w:eastAsia="zh-CN"/>
        </w:rPr>
        <w:t>在政策实施期内向其所在地设区的市级交通运输主管部门</w:t>
      </w:r>
      <w:r>
        <w:rPr>
          <w:rFonts w:hint="eastAsia" w:ascii="方正仿宋_GBK" w:hAnsi="方正仿宋_GBK" w:eastAsia="方正仿宋_GBK" w:cs="方正仿宋_GBK"/>
          <w:sz w:val="32"/>
          <w:szCs w:val="32"/>
          <w:lang w:eastAsia="zh-CN"/>
        </w:rPr>
        <w:t>提交</w:t>
      </w:r>
      <w:r>
        <w:rPr>
          <w:rFonts w:hint="eastAsia" w:ascii="仿宋_GB2312" w:eastAsia="仿宋_GB2312"/>
          <w:b/>
          <w:bCs/>
          <w:spacing w:val="0"/>
          <w:kern w:val="0"/>
          <w:sz w:val="32"/>
          <w:szCs w:val="32"/>
          <w:lang w:eastAsia="zh-CN"/>
        </w:rPr>
        <w:t>《报废机动车回收证明》《机动车注销证明》《道路运输证》</w:t>
      </w:r>
      <w:r>
        <w:rPr>
          <w:rFonts w:hint="eastAsia" w:ascii="仿宋_GB2312" w:eastAsia="仿宋_GB2312"/>
          <w:spacing w:val="0"/>
          <w:kern w:val="0"/>
          <w:sz w:val="32"/>
          <w:szCs w:val="32"/>
          <w:lang w:eastAsia="zh-CN"/>
        </w:rPr>
        <w:t>（或《道路运输证》注销证明），以及</w:t>
      </w:r>
      <w:r>
        <w:rPr>
          <w:rFonts w:hint="eastAsia" w:ascii="仿宋_GB2312" w:eastAsia="仿宋_GB2312"/>
          <w:b/>
          <w:bCs/>
          <w:spacing w:val="0"/>
          <w:kern w:val="0"/>
          <w:sz w:val="32"/>
          <w:szCs w:val="32"/>
          <w:lang w:eastAsia="zh-CN"/>
        </w:rPr>
        <w:t>车辆注册登记所有人身份证或营业执照，</w:t>
      </w:r>
      <w:r>
        <w:rPr>
          <w:rFonts w:hint="eastAsia" w:ascii="仿宋_GB2312" w:eastAsia="仿宋_GB2312"/>
          <w:b w:val="0"/>
          <w:bCs w:val="0"/>
          <w:spacing w:val="0"/>
          <w:kern w:val="0"/>
          <w:sz w:val="32"/>
          <w:szCs w:val="32"/>
          <w:lang w:eastAsia="zh-CN"/>
        </w:rPr>
        <w:t>并</w:t>
      </w:r>
      <w:r>
        <w:rPr>
          <w:rFonts w:hint="eastAsia" w:ascii="仿宋_GB2312" w:eastAsia="仿宋_GB2312"/>
          <w:spacing w:val="0"/>
          <w:kern w:val="0"/>
          <w:sz w:val="32"/>
          <w:szCs w:val="32"/>
          <w:lang w:eastAsia="zh-CN"/>
        </w:rPr>
        <w:t>填报《</w:t>
      </w:r>
      <w:r>
        <w:rPr>
          <w:rFonts w:hint="eastAsia" w:ascii="仿宋_GB2312" w:eastAsia="仿宋_GB2312"/>
          <w:b/>
          <w:bCs/>
          <w:spacing w:val="0"/>
          <w:kern w:val="0"/>
          <w:sz w:val="32"/>
          <w:szCs w:val="32"/>
          <w:lang w:eastAsia="zh-CN"/>
        </w:rPr>
        <w:t>老旧营运货车报废更新补贴资金申请表》</w:t>
      </w:r>
      <w:r>
        <w:rPr>
          <w:rFonts w:hint="eastAsia" w:ascii="仿宋_GB2312" w:eastAsia="仿宋_GB2312"/>
          <w:b w:val="0"/>
          <w:bCs w:val="0"/>
          <w:spacing w:val="0"/>
          <w:kern w:val="0"/>
          <w:sz w:val="32"/>
          <w:szCs w:val="32"/>
          <w:lang w:eastAsia="zh-CN"/>
        </w:rPr>
        <w:t>（注：</w:t>
      </w:r>
      <w:r>
        <w:rPr>
          <w:rFonts w:hint="eastAsia" w:ascii="仿宋_GB2312" w:eastAsia="仿宋_GB2312"/>
          <w:kern w:val="2"/>
          <w:sz w:val="32"/>
          <w:szCs w:val="32"/>
          <w:lang w:eastAsia="zh-CN"/>
        </w:rPr>
        <w:t>报废货车《报废机动车回收证明》《机动车注销证明》日期均应在政策实施期内）。车辆所有人（《机动车行驶证》和《道路运输证》上的车属单位应一致，下同）为企业的，由企业申报；车辆所有人为个人的，由其本人申报。</w:t>
      </w:r>
    </w:p>
    <w:p w14:paraId="490926FB">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
          <w:bCs/>
          <w:spacing w:val="0"/>
          <w:kern w:val="0"/>
          <w:sz w:val="32"/>
          <w:szCs w:val="32"/>
          <w:lang w:eastAsia="zh-CN"/>
        </w:rPr>
      </w:pPr>
      <w:r>
        <w:rPr>
          <w:rFonts w:hint="eastAsia" w:ascii="仿宋_GB2312" w:eastAsia="仿宋_GB2312"/>
          <w:spacing w:val="0"/>
          <w:kern w:val="0"/>
          <w:sz w:val="32"/>
          <w:szCs w:val="32"/>
          <w:lang w:val="en-US" w:eastAsia="zh-CN"/>
        </w:rPr>
        <w:t>2.材料审核。</w:t>
      </w:r>
      <w:r>
        <w:rPr>
          <w:rFonts w:hint="eastAsia" w:ascii="仿宋_GB2312" w:eastAsia="仿宋_GB2312"/>
          <w:spacing w:val="0"/>
          <w:kern w:val="0"/>
          <w:sz w:val="32"/>
          <w:szCs w:val="32"/>
          <w:lang w:eastAsia="zh-CN"/>
        </w:rPr>
        <w:t>市级交通运输部门负责对报废车辆的《道路运输证》、车辆注册登记所有人身份证或营业执照等信息进行审核，商务部门配合有关部门负责报废车辆《报废机动车回收证明》信息审核，公安交管部门配合有关部门负责报废车辆《机动车注销证明》信息审核。</w:t>
      </w:r>
      <w:r>
        <w:rPr>
          <w:rFonts w:hint="eastAsia" w:ascii="仿宋_GB2312" w:eastAsia="仿宋_GB2312"/>
          <w:spacing w:val="0"/>
          <w:kern w:val="0"/>
          <w:sz w:val="32"/>
          <w:szCs w:val="32"/>
          <w:lang w:val="en-US" w:eastAsia="zh-CN"/>
        </w:rPr>
        <w:t>申</w:t>
      </w:r>
      <w:r>
        <w:rPr>
          <w:rFonts w:hint="eastAsia" w:ascii="仿宋_GB2312" w:eastAsia="仿宋_GB2312"/>
          <w:spacing w:val="0"/>
          <w:kern w:val="0"/>
          <w:sz w:val="32"/>
          <w:szCs w:val="32"/>
          <w:lang w:eastAsia="zh-CN"/>
        </w:rPr>
        <w:t>请人提交的材料不完整或不清晰无法辨识的，市级交通运输部门应当将补正信息要求一次性告知申请人。</w:t>
      </w:r>
    </w:p>
    <w:p w14:paraId="2FC764C8">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 w:val="0"/>
          <w:bCs w:val="0"/>
          <w:spacing w:val="0"/>
          <w:kern w:val="0"/>
          <w:sz w:val="32"/>
          <w:szCs w:val="32"/>
          <w:lang w:eastAsia="zh-CN"/>
        </w:rPr>
      </w:pPr>
      <w:r>
        <w:rPr>
          <w:rFonts w:hint="eastAsia" w:ascii="仿宋_GB2312" w:eastAsia="仿宋_GB2312"/>
          <w:spacing w:val="0"/>
          <w:kern w:val="0"/>
          <w:sz w:val="32"/>
          <w:szCs w:val="32"/>
          <w:lang w:val="en-US" w:eastAsia="zh-CN"/>
        </w:rPr>
        <w:t>3.结果公示。市级</w:t>
      </w:r>
      <w:r>
        <w:rPr>
          <w:rFonts w:hint="eastAsia" w:ascii="仿宋_GB2312" w:eastAsia="仿宋_GB2312"/>
          <w:spacing w:val="0"/>
          <w:kern w:val="0"/>
          <w:sz w:val="32"/>
          <w:szCs w:val="32"/>
          <w:lang w:eastAsia="zh-CN"/>
        </w:rPr>
        <w:t>交通运输部门在收到相关部门审核结果后，结合本部门的审核情况，对符合申报要求的，予以审核通过，并</w:t>
      </w:r>
      <w:r>
        <w:rPr>
          <w:rFonts w:hint="eastAsia" w:ascii="仿宋_GB2312" w:eastAsia="仿宋_GB2312"/>
          <w:b/>
          <w:bCs/>
          <w:spacing w:val="0"/>
          <w:kern w:val="0"/>
          <w:sz w:val="32"/>
          <w:szCs w:val="32"/>
          <w:lang w:val="en-US" w:eastAsia="zh-CN"/>
        </w:rPr>
        <w:t>将审核通过的申报信息在市级交通部门网站上予以公示（至少每周集中公示1次），公示内容包括但不限于：车辆所有人、车牌号码、车辆识别代码、道路运输证号、车辆类型、排放标准、燃料类型、车辆注册登记日期、车辆注销登记日期、提前报废时间、补贴标准、申请补贴金额。</w:t>
      </w:r>
      <w:r>
        <w:rPr>
          <w:rFonts w:hint="eastAsia" w:ascii="仿宋_GB2312" w:eastAsia="仿宋_GB2312"/>
          <w:b w:val="0"/>
          <w:bCs w:val="0"/>
          <w:spacing w:val="0"/>
          <w:kern w:val="0"/>
          <w:sz w:val="32"/>
          <w:szCs w:val="32"/>
          <w:lang w:val="en-US" w:eastAsia="zh-CN"/>
        </w:rPr>
        <w:t>公示时间原则上不少于3天，公示的网页在本次设备更新工作结束前不得从网上撤下。</w:t>
      </w:r>
    </w:p>
    <w:p w14:paraId="3AD05834">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pacing w:val="0"/>
          <w:kern w:val="0"/>
          <w:sz w:val="32"/>
          <w:szCs w:val="32"/>
          <w:lang w:val="en-US" w:eastAsia="zh-CN"/>
        </w:rPr>
      </w:pPr>
      <w:r>
        <w:rPr>
          <w:rFonts w:hint="eastAsia" w:ascii="仿宋_GB2312" w:eastAsia="仿宋_GB2312"/>
          <w:spacing w:val="0"/>
          <w:kern w:val="0"/>
          <w:sz w:val="32"/>
          <w:szCs w:val="32"/>
          <w:lang w:val="en-US" w:eastAsia="zh-CN"/>
        </w:rPr>
        <w:t>4.补贴发放。对申请审核通过且公示期内无异议的车辆，市级交通运输部门应及时按照标准将补贴资金发放至车辆所有人或向同级财政部门提出资金拨付申请。企业车辆补贴资金转入企业账户，个人车辆补贴资金转入个人银行账户。</w:t>
      </w:r>
    </w:p>
    <w:p w14:paraId="4D7BF73E">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spacing w:val="0"/>
          <w:kern w:val="0"/>
          <w:sz w:val="32"/>
          <w:szCs w:val="32"/>
          <w:lang w:val="en-US" w:eastAsia="zh-CN"/>
        </w:rPr>
      </w:pPr>
    </w:p>
    <w:p w14:paraId="321958F2">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spacing w:val="0"/>
          <w:kern w:val="0"/>
          <w:sz w:val="32"/>
          <w:szCs w:val="32"/>
          <w:lang w:val="en-US" w:eastAsia="zh-CN"/>
        </w:rPr>
      </w:pPr>
    </w:p>
    <w:p w14:paraId="36098ABB">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spacing w:val="0"/>
          <w:kern w:val="0"/>
          <w:sz w:val="32"/>
          <w:szCs w:val="32"/>
          <w:lang w:val="en-US" w:eastAsia="zh-CN"/>
        </w:rPr>
      </w:pPr>
    </w:p>
    <w:p w14:paraId="48BA4645">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spacing w:val="0"/>
          <w:kern w:val="0"/>
          <w:sz w:val="32"/>
          <w:szCs w:val="32"/>
          <w:lang w:val="en-US" w:eastAsia="zh-CN"/>
        </w:rPr>
      </w:pPr>
    </w:p>
    <w:p w14:paraId="769AACB6">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spacing w:val="0"/>
          <w:kern w:val="0"/>
          <w:sz w:val="32"/>
          <w:szCs w:val="32"/>
          <w:lang w:val="en-US" w:eastAsia="zh-CN"/>
        </w:rPr>
      </w:pPr>
    </w:p>
    <w:p w14:paraId="53A61716">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pacing w:val="0"/>
          <w:kern w:val="0"/>
          <w:sz w:val="32"/>
          <w:szCs w:val="32"/>
          <w:lang w:val="en-US" w:eastAsia="zh-CN"/>
        </w:rPr>
      </w:pPr>
    </w:p>
    <w:p w14:paraId="1E8DA9EB">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spacing w:val="0"/>
          <w:kern w:val="0"/>
          <w:sz w:val="32"/>
          <w:szCs w:val="32"/>
          <w:lang w:val="en-US" w:eastAsia="zh-CN"/>
        </w:rPr>
      </w:pPr>
    </w:p>
    <w:p w14:paraId="45C2A4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p>
    <w:p w14:paraId="26D31A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p>
    <w:p w14:paraId="133320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p>
    <w:p w14:paraId="74EAB7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p>
    <w:p w14:paraId="535F72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p>
    <w:p w14:paraId="17B4A5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p>
    <w:p w14:paraId="02DD56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p>
    <w:p w14:paraId="00DEED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p>
    <w:p w14:paraId="67FD88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报废并更新老旧营运货车补贴申报审核流程</w:t>
      </w:r>
    </w:p>
    <w:p w14:paraId="3A0B2AE2">
      <w:pPr>
        <w:jc w:val="center"/>
        <w:rPr>
          <w:rFonts w:hint="eastAsia" w:ascii="方正黑体_GBK" w:hAnsi="方正黑体_GBK" w:eastAsia="方正黑体_GBK" w:cs="方正黑体_GBK"/>
          <w:sz w:val="32"/>
          <w:szCs w:val="32"/>
          <w:lang w:eastAsia="zh-CN"/>
        </w:rPr>
      </w:pPr>
    </w:p>
    <w:p w14:paraId="648159E4">
      <w:pPr>
        <w:pStyle w:val="3"/>
        <w:keepNext w:val="0"/>
        <w:keepLines w:val="0"/>
        <w:pageBreakBefore w:val="0"/>
        <w:widowControl/>
        <w:suppressLineNumbers w:val="0"/>
        <w:suppressAutoHyphens w:val="0"/>
        <w:kinsoku/>
        <w:wordWrap/>
        <w:overflowPunct/>
        <w:topLinePunct w:val="0"/>
        <w:autoSpaceDE/>
        <w:autoSpaceDN/>
        <w:spacing w:before="0" w:beforeAutospacing="0" w:after="0" w:afterAutospacing="0" w:line="560" w:lineRule="exact"/>
        <w:ind w:left="0" w:right="0" w:firstLine="640" w:firstLineChars="200"/>
        <w:jc w:val="both"/>
        <w:rPr>
          <w:rFonts w:hint="eastAsia" w:ascii="仿宋_GB2312" w:eastAsia="仿宋_GB2312"/>
          <w:spacing w:val="0"/>
          <w:kern w:val="0"/>
          <w:sz w:val="32"/>
          <w:szCs w:val="32"/>
          <w:lang w:eastAsia="zh-CN"/>
        </w:rPr>
      </w:pPr>
      <w:r>
        <w:rPr>
          <w:rFonts w:hint="eastAsia" w:ascii="方正仿宋_GBK" w:hAnsi="方正仿宋_GBK" w:eastAsia="方正仿宋_GBK" w:cs="方正仿宋_GBK"/>
          <w:sz w:val="32"/>
          <w:szCs w:val="32"/>
          <w:lang w:val="en-US" w:eastAsia="zh-CN"/>
        </w:rPr>
        <w:t>1.提交材料。</w:t>
      </w:r>
      <w:r>
        <w:rPr>
          <w:rFonts w:hint="eastAsia" w:ascii="方正仿宋_GBK" w:hAnsi="方正仿宋_GBK" w:eastAsia="方正仿宋_GBK" w:cs="方正仿宋_GBK"/>
          <w:sz w:val="32"/>
          <w:szCs w:val="32"/>
          <w:lang w:eastAsia="zh-CN"/>
        </w:rPr>
        <w:t>申请人</w:t>
      </w:r>
      <w:r>
        <w:rPr>
          <w:rFonts w:hint="eastAsia" w:ascii="仿宋_GB2312" w:eastAsia="仿宋_GB2312"/>
          <w:spacing w:val="0"/>
          <w:kern w:val="0"/>
          <w:sz w:val="32"/>
          <w:szCs w:val="32"/>
          <w:lang w:eastAsia="zh-CN"/>
        </w:rPr>
        <w:t>在政策实施期内向其所在地设区的市级交通运输主管部门</w:t>
      </w:r>
      <w:r>
        <w:rPr>
          <w:rFonts w:hint="eastAsia" w:ascii="方正仿宋_GBK" w:hAnsi="方正仿宋_GBK" w:eastAsia="方正仿宋_GBK" w:cs="方正仿宋_GBK"/>
          <w:sz w:val="32"/>
          <w:szCs w:val="32"/>
          <w:lang w:eastAsia="zh-CN"/>
        </w:rPr>
        <w:t>提交</w:t>
      </w:r>
      <w:r>
        <w:rPr>
          <w:rFonts w:hint="eastAsia" w:ascii="仿宋_GB2312" w:eastAsia="仿宋_GB2312"/>
          <w:b/>
          <w:bCs/>
          <w:spacing w:val="0"/>
          <w:kern w:val="0"/>
          <w:sz w:val="32"/>
          <w:szCs w:val="32"/>
          <w:lang w:eastAsia="zh-CN"/>
        </w:rPr>
        <w:t>《报废机动车回收证明》《机动车注销证明》《道路运输证》</w:t>
      </w:r>
      <w:r>
        <w:rPr>
          <w:rFonts w:hint="eastAsia" w:ascii="仿宋_GB2312" w:eastAsia="仿宋_GB2312"/>
          <w:spacing w:val="0"/>
          <w:kern w:val="0"/>
          <w:sz w:val="32"/>
          <w:szCs w:val="32"/>
          <w:lang w:eastAsia="zh-CN"/>
        </w:rPr>
        <w:t>（或《道路运输证》注销证明），新购置车辆的</w:t>
      </w:r>
      <w:r>
        <w:rPr>
          <w:rFonts w:hint="eastAsia" w:ascii="仿宋_GB2312" w:eastAsia="仿宋_GB2312"/>
          <w:b/>
          <w:bCs/>
          <w:spacing w:val="0"/>
          <w:kern w:val="0"/>
          <w:sz w:val="32"/>
          <w:szCs w:val="32"/>
          <w:lang w:eastAsia="zh-CN"/>
        </w:rPr>
        <w:t>《机动车行驶证》《道路运输证》</w:t>
      </w:r>
      <w:r>
        <w:rPr>
          <w:rFonts w:hint="eastAsia" w:ascii="仿宋_GB2312" w:eastAsia="仿宋_GB2312"/>
          <w:spacing w:val="0"/>
          <w:kern w:val="0"/>
          <w:sz w:val="32"/>
          <w:szCs w:val="32"/>
          <w:lang w:eastAsia="zh-CN"/>
        </w:rPr>
        <w:t>，以及</w:t>
      </w:r>
      <w:r>
        <w:rPr>
          <w:rFonts w:hint="eastAsia" w:ascii="仿宋_GB2312" w:eastAsia="仿宋_GB2312"/>
          <w:b/>
          <w:bCs/>
          <w:spacing w:val="0"/>
          <w:kern w:val="0"/>
          <w:sz w:val="32"/>
          <w:szCs w:val="32"/>
          <w:lang w:eastAsia="zh-CN"/>
        </w:rPr>
        <w:t>车辆注册登记所有人身份证或营业执照，</w:t>
      </w:r>
      <w:r>
        <w:rPr>
          <w:rFonts w:hint="eastAsia" w:ascii="仿宋_GB2312" w:eastAsia="仿宋_GB2312"/>
          <w:b w:val="0"/>
          <w:bCs w:val="0"/>
          <w:spacing w:val="0"/>
          <w:kern w:val="0"/>
          <w:sz w:val="32"/>
          <w:szCs w:val="32"/>
          <w:lang w:eastAsia="zh-CN"/>
        </w:rPr>
        <w:t>并</w:t>
      </w:r>
      <w:r>
        <w:rPr>
          <w:rFonts w:hint="eastAsia" w:ascii="仿宋_GB2312" w:eastAsia="仿宋_GB2312"/>
          <w:spacing w:val="0"/>
          <w:kern w:val="0"/>
          <w:sz w:val="32"/>
          <w:szCs w:val="32"/>
          <w:lang w:eastAsia="zh-CN"/>
        </w:rPr>
        <w:t>填报《</w:t>
      </w:r>
      <w:r>
        <w:rPr>
          <w:rFonts w:hint="eastAsia" w:ascii="仿宋_GB2312" w:eastAsia="仿宋_GB2312"/>
          <w:b/>
          <w:bCs/>
          <w:spacing w:val="0"/>
          <w:kern w:val="0"/>
          <w:sz w:val="32"/>
          <w:szCs w:val="32"/>
          <w:lang w:eastAsia="zh-CN"/>
        </w:rPr>
        <w:t>老旧营运货车报废更新补贴资金申请表》</w:t>
      </w:r>
      <w:r>
        <w:rPr>
          <w:rFonts w:hint="eastAsia" w:ascii="仿宋_GB2312" w:eastAsia="仿宋_GB2312"/>
          <w:b w:val="0"/>
          <w:bCs w:val="0"/>
          <w:spacing w:val="0"/>
          <w:kern w:val="0"/>
          <w:sz w:val="32"/>
          <w:szCs w:val="32"/>
          <w:lang w:eastAsia="zh-CN"/>
        </w:rPr>
        <w:t>（注：</w:t>
      </w:r>
      <w:r>
        <w:rPr>
          <w:rFonts w:hint="eastAsia" w:ascii="仿宋_GB2312" w:eastAsia="仿宋_GB2312"/>
          <w:kern w:val="2"/>
          <w:sz w:val="32"/>
          <w:szCs w:val="32"/>
          <w:lang w:eastAsia="zh-CN"/>
        </w:rPr>
        <w:t>报废货车《报废机动车回收证明》《机动车注销证明》日期、新购置货车《机动车行驶证》注册登记日期和《道路运输证》发放日期均应在政策实施期内）。车辆所有人（《机动车行驶证》和《道路运输证》上的车属单位应一致，下同）为企业的，由企业申报；车辆所有人为个人的，由其本人申报。</w:t>
      </w:r>
    </w:p>
    <w:p w14:paraId="5DC82339">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
          <w:bCs/>
          <w:spacing w:val="0"/>
          <w:kern w:val="0"/>
          <w:sz w:val="32"/>
          <w:szCs w:val="32"/>
          <w:lang w:eastAsia="zh-CN"/>
        </w:rPr>
      </w:pPr>
      <w:r>
        <w:rPr>
          <w:rFonts w:hint="eastAsia" w:ascii="仿宋_GB2312" w:eastAsia="仿宋_GB2312"/>
          <w:spacing w:val="0"/>
          <w:kern w:val="0"/>
          <w:sz w:val="32"/>
          <w:szCs w:val="32"/>
          <w:lang w:val="en-US" w:eastAsia="zh-CN"/>
        </w:rPr>
        <w:t>2.材料审核。</w:t>
      </w:r>
      <w:r>
        <w:rPr>
          <w:rFonts w:hint="eastAsia" w:ascii="仿宋_GB2312" w:eastAsia="仿宋_GB2312"/>
          <w:spacing w:val="0"/>
          <w:kern w:val="0"/>
          <w:sz w:val="32"/>
          <w:szCs w:val="32"/>
          <w:lang w:eastAsia="zh-CN"/>
        </w:rPr>
        <w:t>市级交通运输部门负责对报废更新车辆的《道路运输证》、车辆注册登记所有人身份证或营业执照等信息进行审核，确保报废和新购置车辆的车辆注册登记所有人为同一人或同一企业名下，商务部门配合有关部门负责报废车辆《报废机动车回收证明》信息审核，公安交管部门配合有关部门负责报废更新车辆《机动车注销证明》《机动车行驶证》信息审核。</w:t>
      </w:r>
      <w:r>
        <w:rPr>
          <w:rFonts w:hint="eastAsia" w:ascii="仿宋_GB2312" w:eastAsia="仿宋_GB2312"/>
          <w:spacing w:val="0"/>
          <w:kern w:val="0"/>
          <w:sz w:val="32"/>
          <w:szCs w:val="32"/>
          <w:lang w:val="en-US" w:eastAsia="zh-CN"/>
        </w:rPr>
        <w:t>申</w:t>
      </w:r>
      <w:r>
        <w:rPr>
          <w:rFonts w:hint="eastAsia" w:ascii="仿宋_GB2312" w:eastAsia="仿宋_GB2312"/>
          <w:spacing w:val="0"/>
          <w:kern w:val="0"/>
          <w:sz w:val="32"/>
          <w:szCs w:val="32"/>
          <w:lang w:eastAsia="zh-CN"/>
        </w:rPr>
        <w:t>请人提交的材料不完整或不清晰无法辨识的，市级交通运输部门应当将补正信息要求一次性告知申请人。</w:t>
      </w:r>
    </w:p>
    <w:p w14:paraId="65820273">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 w:val="0"/>
          <w:bCs w:val="0"/>
          <w:spacing w:val="0"/>
          <w:kern w:val="0"/>
          <w:sz w:val="32"/>
          <w:szCs w:val="32"/>
          <w:lang w:eastAsia="zh-CN"/>
        </w:rPr>
      </w:pPr>
      <w:r>
        <w:rPr>
          <w:rFonts w:hint="eastAsia" w:ascii="仿宋_GB2312" w:eastAsia="仿宋_GB2312"/>
          <w:spacing w:val="0"/>
          <w:kern w:val="0"/>
          <w:sz w:val="32"/>
          <w:szCs w:val="32"/>
          <w:lang w:val="en-US" w:eastAsia="zh-CN"/>
        </w:rPr>
        <w:t>3.结果公示。市级</w:t>
      </w:r>
      <w:r>
        <w:rPr>
          <w:rFonts w:hint="eastAsia" w:ascii="仿宋_GB2312" w:eastAsia="仿宋_GB2312"/>
          <w:spacing w:val="0"/>
          <w:kern w:val="0"/>
          <w:sz w:val="32"/>
          <w:szCs w:val="32"/>
          <w:lang w:eastAsia="zh-CN"/>
        </w:rPr>
        <w:t>交通运输部门在收到相关部门审核结果后，结合本部门的审核情况，对符合申报要求的，予以审核通过，并</w:t>
      </w:r>
      <w:r>
        <w:rPr>
          <w:rFonts w:hint="eastAsia" w:ascii="仿宋_GB2312" w:eastAsia="仿宋_GB2312"/>
          <w:b/>
          <w:bCs/>
          <w:spacing w:val="0"/>
          <w:kern w:val="0"/>
          <w:sz w:val="32"/>
          <w:szCs w:val="32"/>
          <w:lang w:val="en-US" w:eastAsia="zh-CN"/>
        </w:rPr>
        <w:t>将审核通过的申报信息在市级交通部门网站上予以公示（至少每周集中公示1次），公示内容包括但不限于：①报废车辆：车辆所有人、车牌号码、车辆识别代码、道路运输证号、车辆类型、排放标准、燃料类型、车辆注册登记日期、车辆注销登记日期、提前报废时间、补贴标准；②新购置车辆：车辆所有人、车牌号码、车辆识别代码、车辆类型、排放标准或新能源类型、车辆注册登记日期、道路运输证号、补贴标准；③申请补贴金额。</w:t>
      </w:r>
      <w:r>
        <w:rPr>
          <w:rFonts w:hint="eastAsia" w:ascii="仿宋_GB2312" w:eastAsia="仿宋_GB2312"/>
          <w:b w:val="0"/>
          <w:bCs w:val="0"/>
          <w:spacing w:val="0"/>
          <w:kern w:val="0"/>
          <w:sz w:val="32"/>
          <w:szCs w:val="32"/>
          <w:lang w:val="en-US" w:eastAsia="zh-CN"/>
        </w:rPr>
        <w:t>公示时间原则上不少于3天，公示的网页在本次设备更新工作结束前不得从网上撤下。</w:t>
      </w:r>
    </w:p>
    <w:p w14:paraId="0CBD67CD">
      <w:pPr>
        <w:pStyle w:val="2"/>
        <w:spacing w:line="560" w:lineRule="exact"/>
        <w:ind w:firstLine="640" w:firstLineChars="200"/>
        <w:rPr>
          <w:rFonts w:hint="eastAsia" w:ascii="仿宋_GB2312" w:eastAsia="仿宋_GB2312"/>
          <w:spacing w:val="0"/>
          <w:kern w:val="0"/>
          <w:sz w:val="32"/>
          <w:szCs w:val="32"/>
          <w:lang w:val="en-US" w:eastAsia="zh-CN"/>
        </w:rPr>
      </w:pPr>
      <w:r>
        <w:rPr>
          <w:rFonts w:hint="eastAsia" w:ascii="仿宋_GB2312" w:eastAsia="仿宋_GB2312"/>
          <w:spacing w:val="0"/>
          <w:kern w:val="0"/>
          <w:sz w:val="32"/>
          <w:szCs w:val="32"/>
          <w:lang w:val="en-US" w:eastAsia="zh-CN"/>
        </w:rPr>
        <w:t>4.补贴发放。对申请材料审核通过且公示期内无异议的车辆，市级交通运输部门应及时按照标准将补贴资金发放至车辆所有人或向同级财政部门提出资金拨付申请。企业车辆补贴资金转入企业账户，个人车辆补贴资金转入个人银行账户。</w:t>
      </w:r>
    </w:p>
    <w:p w14:paraId="599F4AB8">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pacing w:val="0"/>
          <w:kern w:val="0"/>
          <w:sz w:val="32"/>
          <w:szCs w:val="32"/>
          <w:lang w:val="en-US" w:eastAsia="zh-CN"/>
        </w:rPr>
      </w:pPr>
    </w:p>
    <w:p w14:paraId="4BD9763C">
      <w:pPr>
        <w:pStyle w:val="2"/>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仿宋_GB2312" w:eastAsia="仿宋_GB2312"/>
          <w:spacing w:val="0"/>
          <w:kern w:val="0"/>
          <w:sz w:val="32"/>
          <w:szCs w:val="32"/>
          <w:lang w:val="en-US" w:eastAsia="zh-CN"/>
        </w:rPr>
      </w:pPr>
    </w:p>
    <w:p w14:paraId="48A5B2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DAB83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100FAF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5130BF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35321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5E221E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3EC235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335867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62A077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新购置新能源城市冷链配送货车补贴</w:t>
      </w:r>
    </w:p>
    <w:p w14:paraId="2832FD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申报审核流程</w:t>
      </w:r>
    </w:p>
    <w:p w14:paraId="39534E4D">
      <w:pPr>
        <w:jc w:val="center"/>
        <w:rPr>
          <w:rFonts w:hint="eastAsia" w:ascii="方正黑体_GBK" w:hAnsi="方正黑体_GBK" w:eastAsia="方正黑体_GBK" w:cs="方正黑体_GBK"/>
          <w:sz w:val="32"/>
          <w:szCs w:val="32"/>
          <w:lang w:eastAsia="zh-CN"/>
        </w:rPr>
      </w:pPr>
    </w:p>
    <w:p w14:paraId="2E0FF22A">
      <w:pPr>
        <w:pStyle w:val="3"/>
        <w:keepNext w:val="0"/>
        <w:keepLines w:val="0"/>
        <w:pageBreakBefore w:val="0"/>
        <w:widowControl/>
        <w:suppressLineNumbers w:val="0"/>
        <w:suppressAutoHyphens w:val="0"/>
        <w:kinsoku/>
        <w:wordWrap/>
        <w:overflowPunct/>
        <w:topLinePunct w:val="0"/>
        <w:autoSpaceDE/>
        <w:autoSpaceDN/>
        <w:spacing w:before="0" w:beforeAutospacing="0" w:after="0" w:afterAutospacing="0" w:line="560" w:lineRule="exact"/>
        <w:ind w:left="0" w:right="0" w:firstLine="640" w:firstLineChars="200"/>
        <w:jc w:val="both"/>
        <w:rPr>
          <w:rFonts w:hint="eastAsia" w:ascii="仿宋_GB2312" w:eastAsia="仿宋_GB2312"/>
          <w:spacing w:val="0"/>
          <w:kern w:val="0"/>
          <w:sz w:val="32"/>
          <w:szCs w:val="32"/>
          <w:lang w:eastAsia="zh-CN"/>
        </w:rPr>
      </w:pPr>
      <w:r>
        <w:rPr>
          <w:rFonts w:hint="eastAsia" w:ascii="方正仿宋_GBK" w:hAnsi="方正仿宋_GBK" w:eastAsia="方正仿宋_GBK" w:cs="方正仿宋_GBK"/>
          <w:sz w:val="32"/>
          <w:szCs w:val="32"/>
          <w:lang w:val="en-US" w:eastAsia="zh-CN"/>
        </w:rPr>
        <w:t>1.提交材料。</w:t>
      </w:r>
      <w:r>
        <w:rPr>
          <w:rFonts w:hint="eastAsia" w:ascii="方正仿宋_GBK" w:hAnsi="方正仿宋_GBK" w:eastAsia="方正仿宋_GBK" w:cs="方正仿宋_GBK"/>
          <w:sz w:val="32"/>
          <w:szCs w:val="32"/>
          <w:lang w:eastAsia="zh-CN"/>
        </w:rPr>
        <w:t>申请人</w:t>
      </w:r>
      <w:r>
        <w:rPr>
          <w:rFonts w:hint="eastAsia" w:ascii="仿宋_GB2312" w:eastAsia="仿宋_GB2312"/>
          <w:spacing w:val="0"/>
          <w:kern w:val="0"/>
          <w:sz w:val="32"/>
          <w:szCs w:val="32"/>
          <w:lang w:eastAsia="zh-CN"/>
        </w:rPr>
        <w:t>在政策实施期内向其所在地设区的市级交通运输主管部门</w:t>
      </w:r>
      <w:r>
        <w:rPr>
          <w:rFonts w:hint="eastAsia" w:ascii="方正仿宋_GBK" w:hAnsi="方正仿宋_GBK" w:eastAsia="方正仿宋_GBK" w:cs="方正仿宋_GBK"/>
          <w:sz w:val="32"/>
          <w:szCs w:val="32"/>
          <w:lang w:eastAsia="zh-CN"/>
        </w:rPr>
        <w:t>提交</w:t>
      </w:r>
      <w:r>
        <w:rPr>
          <w:rFonts w:hint="eastAsia" w:ascii="仿宋_GB2312" w:eastAsia="仿宋_GB2312"/>
          <w:spacing w:val="0"/>
          <w:kern w:val="0"/>
          <w:sz w:val="32"/>
          <w:szCs w:val="32"/>
          <w:lang w:eastAsia="zh-CN"/>
        </w:rPr>
        <w:t>新购置车辆的</w:t>
      </w:r>
      <w:r>
        <w:rPr>
          <w:rFonts w:hint="eastAsia" w:ascii="仿宋_GB2312" w:eastAsia="仿宋_GB2312"/>
          <w:b/>
          <w:bCs/>
          <w:spacing w:val="0"/>
          <w:kern w:val="0"/>
          <w:sz w:val="32"/>
          <w:szCs w:val="32"/>
          <w:lang w:eastAsia="zh-CN"/>
        </w:rPr>
        <w:t>《机动车行驶证》《道路运输证》</w:t>
      </w:r>
      <w:r>
        <w:rPr>
          <w:rFonts w:hint="eastAsia" w:ascii="仿宋_GB2312" w:eastAsia="仿宋_GB2312"/>
          <w:spacing w:val="0"/>
          <w:kern w:val="0"/>
          <w:sz w:val="32"/>
          <w:szCs w:val="32"/>
          <w:lang w:eastAsia="zh-CN"/>
        </w:rPr>
        <w:t>，以及</w:t>
      </w:r>
      <w:r>
        <w:rPr>
          <w:rFonts w:hint="eastAsia" w:ascii="仿宋_GB2312" w:eastAsia="仿宋_GB2312"/>
          <w:b/>
          <w:bCs/>
          <w:spacing w:val="0"/>
          <w:kern w:val="0"/>
          <w:sz w:val="32"/>
          <w:szCs w:val="32"/>
          <w:lang w:eastAsia="zh-CN"/>
        </w:rPr>
        <w:t>车辆注册登记所有人身份证或营业执照，</w:t>
      </w:r>
      <w:r>
        <w:rPr>
          <w:rFonts w:hint="eastAsia" w:ascii="仿宋_GB2312" w:eastAsia="仿宋_GB2312"/>
          <w:b w:val="0"/>
          <w:bCs w:val="0"/>
          <w:spacing w:val="0"/>
          <w:kern w:val="0"/>
          <w:sz w:val="32"/>
          <w:szCs w:val="32"/>
          <w:lang w:eastAsia="zh-CN"/>
        </w:rPr>
        <w:t>并</w:t>
      </w:r>
      <w:r>
        <w:rPr>
          <w:rFonts w:hint="eastAsia" w:ascii="仿宋_GB2312" w:eastAsia="仿宋_GB2312"/>
          <w:spacing w:val="0"/>
          <w:kern w:val="0"/>
          <w:sz w:val="32"/>
          <w:szCs w:val="32"/>
          <w:lang w:eastAsia="zh-CN"/>
        </w:rPr>
        <w:t>填报《</w:t>
      </w:r>
      <w:r>
        <w:rPr>
          <w:rFonts w:hint="eastAsia" w:ascii="仿宋_GB2312" w:eastAsia="仿宋_GB2312"/>
          <w:b/>
          <w:bCs/>
          <w:spacing w:val="0"/>
          <w:kern w:val="0"/>
          <w:sz w:val="32"/>
          <w:szCs w:val="32"/>
          <w:lang w:eastAsia="zh-CN"/>
        </w:rPr>
        <w:t>老旧营运货车报废更新补贴资金申请表》</w:t>
      </w:r>
      <w:r>
        <w:rPr>
          <w:rFonts w:hint="eastAsia" w:ascii="仿宋_GB2312" w:eastAsia="仿宋_GB2312"/>
          <w:b w:val="0"/>
          <w:bCs w:val="0"/>
          <w:spacing w:val="0"/>
          <w:kern w:val="0"/>
          <w:sz w:val="32"/>
          <w:szCs w:val="32"/>
          <w:lang w:eastAsia="zh-CN"/>
        </w:rPr>
        <w:t>（注：</w:t>
      </w:r>
      <w:r>
        <w:rPr>
          <w:rFonts w:hint="eastAsia" w:ascii="仿宋_GB2312" w:eastAsia="仿宋_GB2312"/>
          <w:kern w:val="2"/>
          <w:sz w:val="32"/>
          <w:szCs w:val="32"/>
          <w:lang w:eastAsia="zh-CN"/>
        </w:rPr>
        <w:t>新购置货车《机动车行驶证》注册登记日期和《道路运输证》发放日期均应在政策实施期内）。车辆所有人（《机动车行驶证》和《道路运输证》上的车属单位应一致，下同）为企业的，由企业申报；车辆所有人为个人的，由其本人申报。</w:t>
      </w:r>
    </w:p>
    <w:p w14:paraId="3671DBB7">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b/>
          <w:bCs/>
          <w:spacing w:val="0"/>
          <w:kern w:val="0"/>
          <w:sz w:val="32"/>
          <w:szCs w:val="32"/>
          <w:lang w:eastAsia="zh-CN"/>
        </w:rPr>
      </w:pPr>
      <w:r>
        <w:rPr>
          <w:rFonts w:hint="eastAsia" w:ascii="仿宋_GB2312" w:eastAsia="仿宋_GB2312"/>
          <w:spacing w:val="0"/>
          <w:kern w:val="0"/>
          <w:sz w:val="32"/>
          <w:szCs w:val="32"/>
          <w:lang w:val="en-US" w:eastAsia="zh-CN"/>
        </w:rPr>
        <w:t>2.材料审核。</w:t>
      </w:r>
      <w:r>
        <w:rPr>
          <w:rFonts w:hint="eastAsia" w:ascii="仿宋_GB2312" w:eastAsia="仿宋_GB2312"/>
          <w:spacing w:val="0"/>
          <w:kern w:val="0"/>
          <w:sz w:val="32"/>
          <w:szCs w:val="32"/>
          <w:lang w:eastAsia="zh-CN"/>
        </w:rPr>
        <w:t>市级交通运输部门负责对新购置车辆的《道路运输证》、车辆注册登记所有人身份证或营业执照等信息进行审核，公安交管部门配合有关部门负责新购置车辆《机动车行驶证》信息审核。</w:t>
      </w:r>
      <w:r>
        <w:rPr>
          <w:rFonts w:hint="eastAsia" w:ascii="仿宋_GB2312" w:eastAsia="仿宋_GB2312"/>
          <w:spacing w:val="0"/>
          <w:kern w:val="0"/>
          <w:sz w:val="32"/>
          <w:szCs w:val="32"/>
          <w:lang w:val="en-US" w:eastAsia="zh-CN"/>
        </w:rPr>
        <w:t>申</w:t>
      </w:r>
      <w:r>
        <w:rPr>
          <w:rFonts w:hint="eastAsia" w:ascii="仿宋_GB2312" w:eastAsia="仿宋_GB2312"/>
          <w:spacing w:val="0"/>
          <w:kern w:val="0"/>
          <w:sz w:val="32"/>
          <w:szCs w:val="32"/>
          <w:lang w:eastAsia="zh-CN"/>
        </w:rPr>
        <w:t>请人提交的材料不完整或不清晰无法辨识的，市级交通运输部门应当将补正信息要求一次性告知申请人。</w:t>
      </w:r>
    </w:p>
    <w:p w14:paraId="1A0E698E">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spacing w:val="0"/>
          <w:kern w:val="0"/>
          <w:sz w:val="32"/>
          <w:szCs w:val="32"/>
          <w:lang w:eastAsia="zh-CN"/>
        </w:rPr>
      </w:pPr>
      <w:r>
        <w:rPr>
          <w:rFonts w:hint="eastAsia" w:ascii="仿宋_GB2312" w:eastAsia="仿宋_GB2312"/>
          <w:spacing w:val="0"/>
          <w:kern w:val="0"/>
          <w:sz w:val="32"/>
          <w:szCs w:val="32"/>
          <w:lang w:val="en-US" w:eastAsia="zh-CN"/>
        </w:rPr>
        <w:t>3.结果公示。市级</w:t>
      </w:r>
      <w:r>
        <w:rPr>
          <w:rFonts w:hint="eastAsia" w:ascii="仿宋_GB2312" w:eastAsia="仿宋_GB2312"/>
          <w:spacing w:val="0"/>
          <w:kern w:val="0"/>
          <w:sz w:val="32"/>
          <w:szCs w:val="32"/>
          <w:lang w:eastAsia="zh-CN"/>
        </w:rPr>
        <w:t>交通运输部门在收到相关部门审核结果后，结合本部门的审核情况，对符合申报要求的，予以审核通过，并</w:t>
      </w:r>
      <w:r>
        <w:rPr>
          <w:rFonts w:hint="eastAsia" w:ascii="仿宋_GB2312" w:eastAsia="仿宋_GB2312"/>
          <w:b/>
          <w:bCs/>
          <w:spacing w:val="0"/>
          <w:kern w:val="0"/>
          <w:sz w:val="32"/>
          <w:szCs w:val="32"/>
          <w:lang w:val="en-US" w:eastAsia="zh-CN"/>
        </w:rPr>
        <w:t>将审核通过的申报信息在市级交通部门网站上予以公示（至少每周集中公示1次），公示内容包括但不限于：车辆车牌号码、车辆识别代码、品牌型号、车辆类型、新能源类型、注册登记日期、道路运输证号、补贴标准、申请补贴金额。</w:t>
      </w:r>
      <w:r>
        <w:rPr>
          <w:rFonts w:hint="eastAsia" w:ascii="仿宋_GB2312" w:eastAsia="仿宋_GB2312"/>
          <w:b w:val="0"/>
          <w:bCs w:val="0"/>
          <w:spacing w:val="0"/>
          <w:kern w:val="0"/>
          <w:sz w:val="32"/>
          <w:szCs w:val="32"/>
          <w:lang w:val="en-US" w:eastAsia="zh-CN"/>
        </w:rPr>
        <w:t>公示时间原则上不少于3天，公示的网页在本次设备更新工作结束前不得从网上撤下。</w:t>
      </w:r>
    </w:p>
    <w:p w14:paraId="48DFCB84">
      <w:pPr>
        <w:pStyle w:val="2"/>
        <w:spacing w:line="560" w:lineRule="exact"/>
        <w:ind w:firstLine="640" w:firstLineChars="200"/>
        <w:rPr>
          <w:rFonts w:hint="eastAsia" w:ascii="仿宋_GB2312" w:eastAsia="仿宋_GB2312"/>
          <w:spacing w:val="0"/>
          <w:kern w:val="0"/>
          <w:sz w:val="32"/>
          <w:szCs w:val="32"/>
          <w:lang w:val="en-US" w:eastAsia="zh-CN"/>
        </w:rPr>
      </w:pPr>
      <w:r>
        <w:rPr>
          <w:rFonts w:hint="eastAsia" w:ascii="仿宋_GB2312" w:eastAsia="仿宋_GB2312"/>
          <w:spacing w:val="0"/>
          <w:kern w:val="0"/>
          <w:sz w:val="32"/>
          <w:szCs w:val="32"/>
          <w:lang w:val="en-US" w:eastAsia="zh-CN"/>
        </w:rPr>
        <w:t>4.补贴发放。对申请材料审核通过且公示期内无异议的车辆，市级交通运输部门应及时按照标准将补贴资金发放至车辆所有人或向同级财政部门提出资金拨付申请。企业车辆补贴资金转入企业账户，个人车辆补贴资金转入个人银行账户。</w:t>
      </w:r>
    </w:p>
    <w:p w14:paraId="12019A1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47"/>
    <w:rsid w:val="00084347"/>
    <w:rsid w:val="5C660B6E"/>
    <w:rsid w:val="62D67348"/>
    <w:rsid w:val="DFBFC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qFormat/>
    <w:uiPriority w:val="0"/>
    <w:pPr>
      <w:widowControl w:val="0"/>
      <w:pBdr>
        <w:top w:val="none" w:color="auto" w:sz="0" w:space="0"/>
        <w:left w:val="none" w:color="auto" w:sz="0" w:space="0"/>
        <w:bottom w:val="none" w:color="auto" w:sz="0" w:space="0"/>
        <w:right w:val="none" w:color="auto" w:sz="0" w:space="0"/>
      </w:pBdr>
      <w:tabs>
        <w:tab w:val="center" w:pos="4153"/>
        <w:tab w:val="right" w:pos="8306"/>
      </w:tabs>
      <w:adjustRightInd/>
      <w:snapToGrid w:val="0"/>
      <w:spacing w:line="240" w:lineRule="auto"/>
      <w:jc w:val="both"/>
      <w:outlineLvl w:val="9"/>
    </w:pPr>
    <w:rPr>
      <w:rFonts w:ascii="Times New Roman" w:hAnsi="Times New Roman" w:eastAsia="宋体" w:cs="Times New Roman"/>
      <w:kern w:val="2"/>
      <w:sz w:val="18"/>
      <w:szCs w:val="24"/>
      <w:lang w:val="en-US" w:eastAsia="zh-CN" w:bidi="ar-SA"/>
    </w:rPr>
  </w:style>
  <w:style w:type="paragraph" w:styleId="3">
    <w:name w:val="Normal (Web)"/>
    <w:next w:val="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4"/>
      <w:u w:val="none" w:color="auto"/>
      <w:vertAlign w:val="baseline"/>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504</Words>
  <Characters>522</Characters>
  <Lines>0</Lines>
  <Paragraphs>0</Paragraphs>
  <TotalTime>0</TotalTime>
  <ScaleCrop>false</ScaleCrop>
  <LinksUpToDate>false</LinksUpToDate>
  <CharactersWithSpaces>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2025-03-18T16:57:00Z</dcterms:created>
  <dc:creator> </dc:creator>
  <cp:lastModifiedBy>高庆涛</cp:lastModifiedBy>
  <dcterms:modified xsi:type="dcterms:W3CDTF">2025-04-08T02:00:48Z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67B10F432C1E4DABA2A74F5FC80F4652_11</vt:lpwstr>
  </property>
  <property fmtid="{D5CDD505-2E9C-101B-9397-08002B2CF9AE}" pid="4" name="KSOTemplateDocerSaveRecord">
    <vt:lpwstr>eyJoZGlkIjoiNzk4ODI1N2EzZDNmOGFlZmRlMWQyMzZhZWNhYjMzYTUiLCJ1c2VySWQiOiIxNDQ0ODY3OTU3In0=</vt:lpwstr>
  </property>
</Properties>
</file>